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958" w:rsidRDefault="00540958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-495473</wp:posOffset>
            </wp:positionH>
            <wp:positionV relativeFrom="paragraph">
              <wp:posOffset>-240632</wp:posOffset>
            </wp:positionV>
            <wp:extent cx="7031127" cy="8915822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77" cy="892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40958" w:rsidRDefault="00540958">
      <w:r>
        <w:br w:type="page"/>
      </w:r>
    </w:p>
    <w:p w:rsidR="00540958" w:rsidRDefault="0054095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-777875</wp:posOffset>
            </wp:positionV>
            <wp:extent cx="6899910" cy="275653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958" w:rsidRDefault="00540958"/>
    <w:p w:rsidR="00540958" w:rsidRDefault="00540958"/>
    <w:p w:rsidR="00540958" w:rsidRDefault="00540958"/>
    <w:p w:rsidR="00540958" w:rsidRDefault="00540958"/>
    <w:p w:rsidR="00540958" w:rsidRDefault="00540958"/>
    <w:p w:rsidR="00540958" w:rsidRDefault="00540958"/>
    <w:p w:rsidR="00540958" w:rsidRDefault="00540958"/>
    <w:p w:rsidR="001A2374" w:rsidRPr="00540958" w:rsidRDefault="00540958" w:rsidP="00540958">
      <w:pPr>
        <w:ind w:left="-720"/>
        <w:rPr>
          <w:rFonts w:ascii="Arial" w:hAnsi="Arial" w:cs="Arial"/>
          <w:b/>
          <w:u w:val="single"/>
        </w:rPr>
      </w:pPr>
      <w:r w:rsidRPr="00540958">
        <w:rPr>
          <w:rFonts w:ascii="Arial" w:hAnsi="Arial" w:cs="Arial"/>
          <w:b/>
          <w:u w:val="single"/>
        </w:rPr>
        <w:t>Answer these questions after the video:</w:t>
      </w:r>
    </w:p>
    <w:p w:rsidR="00540958" w:rsidRPr="00540958" w:rsidRDefault="00540958" w:rsidP="0054095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40958">
        <w:rPr>
          <w:rFonts w:ascii="Arial" w:hAnsi="Arial" w:cs="Arial"/>
        </w:rPr>
        <w:t>Why was World War I different from all previous wars? How was this war truly a product of the new century?</w:t>
      </w:r>
    </w:p>
    <w:p w:rsidR="00540958" w:rsidRPr="00540958" w:rsidRDefault="00540958" w:rsidP="00540958">
      <w:pPr>
        <w:rPr>
          <w:rFonts w:ascii="Arial" w:hAnsi="Arial" w:cs="Arial"/>
        </w:rPr>
      </w:pPr>
    </w:p>
    <w:p w:rsidR="00540958" w:rsidRPr="00540958" w:rsidRDefault="00540958" w:rsidP="00540958">
      <w:pPr>
        <w:rPr>
          <w:rFonts w:ascii="Arial" w:hAnsi="Arial" w:cs="Arial"/>
        </w:rPr>
      </w:pPr>
    </w:p>
    <w:p w:rsidR="00540958" w:rsidRPr="00540958" w:rsidRDefault="00540958" w:rsidP="0054095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40958">
        <w:rPr>
          <w:rFonts w:ascii="Arial" w:hAnsi="Arial" w:cs="Arial"/>
        </w:rPr>
        <w:t>How did propaganda shape American views of World War I? How has propaganda shaped American views and mores during other twentieth century events?</w:t>
      </w:r>
    </w:p>
    <w:p w:rsidR="00540958" w:rsidRPr="00540958" w:rsidRDefault="00540958" w:rsidP="00540958">
      <w:pPr>
        <w:rPr>
          <w:rFonts w:ascii="Arial" w:hAnsi="Arial" w:cs="Arial"/>
        </w:rPr>
      </w:pPr>
    </w:p>
    <w:p w:rsidR="00540958" w:rsidRPr="00540958" w:rsidRDefault="00540958" w:rsidP="00540958">
      <w:pPr>
        <w:rPr>
          <w:rFonts w:ascii="Arial" w:hAnsi="Arial" w:cs="Arial"/>
        </w:rPr>
      </w:pPr>
    </w:p>
    <w:p w:rsidR="00540958" w:rsidRPr="00540958" w:rsidRDefault="00540958" w:rsidP="0054095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40958">
        <w:rPr>
          <w:rFonts w:ascii="Arial" w:hAnsi="Arial" w:cs="Arial"/>
        </w:rPr>
        <w:t>A “war of attrition” is one where the goals are to the wear the enemy out and try to reduce their moral. Why was World War I a war of attrition?</w:t>
      </w:r>
    </w:p>
    <w:p w:rsidR="00540958" w:rsidRPr="00540958" w:rsidRDefault="00540958" w:rsidP="00540958">
      <w:pPr>
        <w:rPr>
          <w:rFonts w:ascii="Arial" w:hAnsi="Arial" w:cs="Arial"/>
        </w:rPr>
      </w:pPr>
    </w:p>
    <w:p w:rsidR="00540958" w:rsidRPr="00540958" w:rsidRDefault="00540958" w:rsidP="00540958">
      <w:pPr>
        <w:rPr>
          <w:rFonts w:ascii="Arial" w:hAnsi="Arial" w:cs="Arial"/>
        </w:rPr>
      </w:pPr>
    </w:p>
    <w:p w:rsidR="00540958" w:rsidRPr="00540958" w:rsidRDefault="00540958" w:rsidP="0054095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40958">
        <w:rPr>
          <w:rFonts w:ascii="Arial" w:hAnsi="Arial" w:cs="Arial"/>
        </w:rPr>
        <w:t>Discuss the futility of the style of warfare during World War I.</w:t>
      </w:r>
    </w:p>
    <w:p w:rsidR="00540958" w:rsidRPr="00540958" w:rsidRDefault="00540958" w:rsidP="00540958">
      <w:pPr>
        <w:rPr>
          <w:rFonts w:ascii="Arial" w:hAnsi="Arial" w:cs="Arial"/>
        </w:rPr>
      </w:pPr>
    </w:p>
    <w:p w:rsidR="00540958" w:rsidRPr="00540958" w:rsidRDefault="00540958" w:rsidP="00540958">
      <w:pPr>
        <w:rPr>
          <w:rFonts w:ascii="Arial" w:hAnsi="Arial" w:cs="Arial"/>
        </w:rPr>
      </w:pPr>
    </w:p>
    <w:p w:rsidR="00540958" w:rsidRPr="00540958" w:rsidRDefault="00540958" w:rsidP="0054095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540958">
        <w:rPr>
          <w:rFonts w:ascii="Arial" w:hAnsi="Arial" w:cs="Arial"/>
        </w:rPr>
        <w:t xml:space="preserve">What were the ramifications of the Russian Revolution on world events in the twentieth century? </w:t>
      </w:r>
    </w:p>
    <w:p w:rsidR="00540958" w:rsidRDefault="00540958" w:rsidP="00540958">
      <w:pPr>
        <w:ind w:left="-720"/>
      </w:pPr>
    </w:p>
    <w:sectPr w:rsidR="00540958" w:rsidSect="001A23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2511C"/>
    <w:multiLevelType w:val="hybridMultilevel"/>
    <w:tmpl w:val="AC6E6A1E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42FC7E64"/>
    <w:multiLevelType w:val="hybridMultilevel"/>
    <w:tmpl w:val="D65AD1F8"/>
    <w:lvl w:ilvl="0" w:tplc="DB98EE12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958"/>
    <w:rsid w:val="001A2374"/>
    <w:rsid w:val="00540958"/>
    <w:rsid w:val="0064223E"/>
    <w:rsid w:val="00E7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9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09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0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95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40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rjones9</dc:creator>
  <cp:lastModifiedBy>Guill Strougo</cp:lastModifiedBy>
  <cp:revision>2</cp:revision>
  <dcterms:created xsi:type="dcterms:W3CDTF">2014-03-13T15:46:00Z</dcterms:created>
  <dcterms:modified xsi:type="dcterms:W3CDTF">2014-03-13T15:46:00Z</dcterms:modified>
</cp:coreProperties>
</file>